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28C6242D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CE0F51">
        <w:rPr>
          <w:bCs/>
          <w:color w:val="FF0000"/>
        </w:rPr>
        <w:t>3</w:t>
      </w:r>
      <w:r w:rsidR="00057358">
        <w:rPr>
          <w:bCs/>
          <w:color w:val="FF0000"/>
        </w:rPr>
        <w:t>84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BA6CB8" w:rsidP="00BA6CB8" w14:paraId="4966D64B" w14:textId="174C154C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057358">
        <w:rPr>
          <w:rFonts w:ascii="Tahoma" w:hAnsi="Tahoma" w:cs="Tahoma"/>
          <w:b/>
          <w:bCs/>
          <w:color w:val="FF0000"/>
          <w:sz w:val="20"/>
          <w:szCs w:val="20"/>
        </w:rPr>
        <w:t>1164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057358">
        <w:rPr>
          <w:rFonts w:ascii="Tahoma" w:hAnsi="Tahoma" w:cs="Tahoma"/>
          <w:b/>
          <w:bCs/>
          <w:color w:val="FF0000"/>
          <w:sz w:val="20"/>
          <w:szCs w:val="20"/>
        </w:rPr>
        <w:t>15</w:t>
      </w: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0B970EC2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B5641">
        <w:rPr>
          <w:sz w:val="28"/>
          <w:szCs w:val="28"/>
        </w:rPr>
        <w:t>02 апреля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CE0F51">
        <w:rPr>
          <w:color w:val="000000"/>
          <w:sz w:val="28"/>
          <w:szCs w:val="28"/>
        </w:rPr>
        <w:t xml:space="preserve">я Нижневартовска Ханты-Мансийского автономного округа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F95A36" w:rsidRPr="00C62496" w:rsidP="00F95A36" w14:paraId="620BD5C8" w14:textId="01FA1507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 w:rsidRPr="005B5641">
        <w:rPr>
          <w:color w:val="FF0000"/>
          <w:sz w:val="28"/>
          <w:szCs w:val="28"/>
        </w:rPr>
        <w:t>генерального директора ООО «</w:t>
      </w:r>
      <w:r w:rsidR="00057358">
        <w:rPr>
          <w:rFonts w:eastAsia="MS Mincho"/>
          <w:color w:val="FF0000"/>
          <w:sz w:val="28"/>
          <w:szCs w:val="28"/>
        </w:rPr>
        <w:t>СТРОЙПРОЕКТ</w:t>
      </w:r>
      <w:r w:rsidRPr="005B5641">
        <w:rPr>
          <w:color w:val="FF0000"/>
          <w:sz w:val="28"/>
          <w:szCs w:val="28"/>
        </w:rPr>
        <w:t xml:space="preserve">» </w:t>
      </w:r>
      <w:r w:rsidR="00057358">
        <w:rPr>
          <w:rFonts w:eastAsia="MS Mincho"/>
          <w:color w:val="FF0000"/>
          <w:sz w:val="28"/>
          <w:szCs w:val="28"/>
        </w:rPr>
        <w:t>Деревянко Ольг</w:t>
      </w:r>
      <w:r w:rsidR="001A3917">
        <w:rPr>
          <w:rFonts w:eastAsia="MS Mincho"/>
          <w:color w:val="FF0000"/>
          <w:sz w:val="28"/>
          <w:szCs w:val="28"/>
        </w:rPr>
        <w:t>у Михайловну</w:t>
      </w:r>
      <w:r w:rsidRPr="005B5641">
        <w:rPr>
          <w:rFonts w:eastAsia="MS Mincho"/>
          <w:color w:val="FF0000"/>
          <w:sz w:val="28"/>
          <w:szCs w:val="28"/>
        </w:rPr>
        <w:t xml:space="preserve">, </w:t>
      </w:r>
      <w:r w:rsidR="00F92C44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 года рождения, уроженки </w:t>
      </w:r>
      <w:r w:rsidR="00F92C44">
        <w:rPr>
          <w:rFonts w:eastAsia="MS Mincho"/>
          <w:color w:val="FF0000"/>
          <w:sz w:val="28"/>
          <w:szCs w:val="28"/>
        </w:rPr>
        <w:t>…</w:t>
      </w:r>
      <w:r w:rsidR="00057358">
        <w:rPr>
          <w:rFonts w:eastAsia="MS Mincho"/>
          <w:color w:val="FF0000"/>
          <w:sz w:val="28"/>
          <w:szCs w:val="28"/>
        </w:rPr>
        <w:t xml:space="preserve">, Нововодолажский район, </w:t>
      </w:r>
      <w:r w:rsidR="00F92C44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проживающей по адресу: </w:t>
      </w:r>
      <w:r w:rsidR="00F92C44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паспорт </w:t>
      </w:r>
      <w:r w:rsidR="00F92C44">
        <w:rPr>
          <w:rFonts w:eastAsia="MS Mincho"/>
          <w:color w:val="FF0000"/>
          <w:sz w:val="28"/>
          <w:szCs w:val="28"/>
        </w:rPr>
        <w:t>…</w:t>
      </w:r>
      <w:r w:rsidRPr="00C62496">
        <w:rPr>
          <w:rFonts w:eastAsia="MS Mincho"/>
          <w:sz w:val="28"/>
          <w:szCs w:val="28"/>
        </w:rPr>
        <w:t>,</w:t>
      </w:r>
    </w:p>
    <w:p w:rsidR="00F95A36" w:rsidRPr="00C62496" w:rsidP="00F95A36" w14:paraId="7BDD6D55" w14:textId="7777777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CE0F51" w:rsidRPr="008D644E" w:rsidP="00F95A36" w14:paraId="44CFA050" w14:textId="21AAE773">
      <w:pPr>
        <w:ind w:firstLine="540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Деревянко О.М.</w:t>
      </w:r>
      <w:r w:rsidRPr="0036007E" w:rsidR="00F95A36">
        <w:rPr>
          <w:rFonts w:eastAsia="MS Mincho"/>
          <w:sz w:val="28"/>
          <w:szCs w:val="28"/>
        </w:rPr>
        <w:t xml:space="preserve">, являясь </w:t>
      </w:r>
      <w:r w:rsidRPr="005B5641" w:rsidR="00F95A36">
        <w:rPr>
          <w:rFonts w:eastAsia="MS Mincho"/>
          <w:color w:val="FF0000"/>
          <w:sz w:val="28"/>
          <w:szCs w:val="28"/>
        </w:rPr>
        <w:t>генеральным директором ООО «</w:t>
      </w:r>
      <w:r>
        <w:rPr>
          <w:rFonts w:eastAsia="MS Mincho"/>
          <w:color w:val="FF0000"/>
          <w:sz w:val="28"/>
          <w:szCs w:val="28"/>
        </w:rPr>
        <w:t>СТРОЙПРОЕКТ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», </w:t>
      </w:r>
      <w:r w:rsidRPr="0036007E" w:rsidR="00F95A36">
        <w:rPr>
          <w:rFonts w:eastAsia="MS Mincho"/>
          <w:sz w:val="28"/>
          <w:szCs w:val="28"/>
        </w:rPr>
        <w:t xml:space="preserve">расположенного по адресу: </w:t>
      </w:r>
      <w:r w:rsidR="00F92C44">
        <w:rPr>
          <w:rFonts w:eastAsia="MS Mincho"/>
          <w:sz w:val="28"/>
          <w:szCs w:val="28"/>
        </w:rPr>
        <w:t>…</w:t>
      </w:r>
      <w:r w:rsidRPr="008D644E">
        <w:rPr>
          <w:sz w:val="28"/>
          <w:szCs w:val="28"/>
        </w:rPr>
        <w:t xml:space="preserve">,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представлен, в</w:t>
      </w:r>
      <w:r w:rsidRPr="008D644E">
        <w:rPr>
          <w:sz w:val="28"/>
          <w:szCs w:val="28"/>
        </w:rPr>
        <w:t xml:space="preserve"> результате чего ею нарушены требования п. 7 ст. 431 Налогового кодекса РФ.</w:t>
      </w:r>
    </w:p>
    <w:p w:rsidR="00CE0F51" w:rsidRPr="008D644E" w:rsidP="00CE0F51" w14:paraId="6C45EE22" w14:textId="33768E25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Деревянко О.М.</w:t>
      </w:r>
      <w:r w:rsidRPr="008D644E">
        <w:rPr>
          <w:sz w:val="28"/>
          <w:szCs w:val="28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материала, извещена надлежащим образом, предоста</w:t>
      </w:r>
      <w:r w:rsidRPr="008D644E">
        <w:rPr>
          <w:sz w:val="28"/>
          <w:szCs w:val="28"/>
        </w:rPr>
        <w:t>вила заявление, в котором просила дело рассмотреть в ее отсутствие,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3DD0D95D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="00057358">
        <w:rPr>
          <w:color w:val="C00000"/>
          <w:sz w:val="28"/>
          <w:szCs w:val="28"/>
        </w:rPr>
        <w:t>86032506300033100001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057358">
        <w:rPr>
          <w:color w:val="C00000"/>
          <w:sz w:val="28"/>
          <w:szCs w:val="28"/>
        </w:rPr>
        <w:t>04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0BB713EB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057358">
        <w:rPr>
          <w:color w:val="C00000"/>
          <w:sz w:val="28"/>
          <w:szCs w:val="28"/>
        </w:rPr>
        <w:t>04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Межрайонную ИФНС России по ХМАО – Югре № 6 по адре</w:t>
      </w:r>
      <w:r>
        <w:rPr>
          <w:sz w:val="28"/>
          <w:szCs w:val="28"/>
        </w:rPr>
        <w:t>су: г. Нижневартовск, ул. Менделеева, д. 13, каб. № 205;</w:t>
      </w:r>
    </w:p>
    <w:p w:rsidR="00CE0F51" w:rsidP="00CE0F51" w14:paraId="0AEDCE02" w14:textId="6132DA71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 w:rsidR="00057358">
        <w:rPr>
          <w:color w:val="C00000"/>
          <w:sz w:val="28"/>
          <w:szCs w:val="28"/>
        </w:rPr>
        <w:t>04</w:t>
      </w:r>
      <w:r>
        <w:rPr>
          <w:color w:val="C00000"/>
          <w:sz w:val="28"/>
          <w:szCs w:val="28"/>
        </w:rPr>
        <w:t>.0</w:t>
      </w:r>
      <w:r w:rsidR="00057358">
        <w:rPr>
          <w:color w:val="C00000"/>
          <w:sz w:val="28"/>
          <w:szCs w:val="28"/>
        </w:rPr>
        <w:t>3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г.;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071B6" w:rsidRPr="00964075" w:rsidP="007071B6" w14:paraId="15C22C1B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</w:t>
      </w:r>
      <w:r w:rsidRPr="00964075">
        <w:rPr>
          <w:sz w:val="28"/>
          <w:szCs w:val="28"/>
        </w:rPr>
        <w:t>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</w:t>
      </w:r>
      <w:r w:rsidRPr="00964075">
        <w:rPr>
          <w:sz w:val="28"/>
          <w:szCs w:val="28"/>
        </w:rPr>
        <w:t xml:space="preserve">сполнительной власти, уполномоченным по </w:t>
      </w:r>
      <w:r w:rsidRPr="00964075">
        <w:rPr>
          <w:sz w:val="28"/>
          <w:szCs w:val="28"/>
        </w:rPr>
        <w:t>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</w:t>
      </w:r>
      <w:r w:rsidRPr="00964075">
        <w:rPr>
          <w:sz w:val="28"/>
          <w:szCs w:val="28"/>
        </w:rPr>
        <w:t xml:space="preserve">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</w:t>
      </w:r>
      <w:r w:rsidRPr="00964075">
        <w:rPr>
          <w:sz w:val="28"/>
          <w:szCs w:val="28"/>
        </w:rPr>
        <w:t>ым (отчетным) периодом.</w:t>
      </w:r>
    </w:p>
    <w:p w:rsidR="00CE0F51" w:rsidP="00CE0F51" w14:paraId="3998FDB7" w14:textId="22604C5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="00057358">
        <w:rPr>
          <w:rFonts w:eastAsia="MS Mincho"/>
          <w:color w:val="FF0000"/>
          <w:sz w:val="28"/>
          <w:szCs w:val="28"/>
        </w:rPr>
        <w:t>Деревянко О.М.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совершила административное правонарушение, предусмотренное ст. 15.5 Кодекса РФ об административных правонарушениях, которая </w:t>
      </w:r>
      <w:r>
        <w:rPr>
          <w:sz w:val="28"/>
          <w:szCs w:val="28"/>
        </w:rPr>
        <w:t xml:space="preserve">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</w:t>
      </w:r>
      <w:r>
        <w:rPr>
          <w:color w:val="171717" w:themeColor="background2" w:themeShade="1A"/>
          <w:sz w:val="28"/>
          <w:szCs w:val="28"/>
        </w:rPr>
        <w:t>ть виновной,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</w:t>
      </w:r>
      <w:r>
        <w:rPr>
          <w:color w:val="171717" w:themeColor="background2" w:themeShade="1A"/>
          <w:sz w:val="28"/>
          <w:szCs w:val="28"/>
        </w:rPr>
        <w:t>ения.</w:t>
      </w:r>
    </w:p>
    <w:p w:rsidR="00CE0F51" w:rsidP="00CE0F51" w14:paraId="5BC75A3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1FEFC9C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B5641">
        <w:rPr>
          <w:color w:val="FF0000"/>
          <w:sz w:val="28"/>
          <w:szCs w:val="28"/>
        </w:rPr>
        <w:t>генерального директора ООО «</w:t>
      </w:r>
      <w:r>
        <w:rPr>
          <w:rFonts w:eastAsia="MS Mincho"/>
          <w:color w:val="FF0000"/>
          <w:sz w:val="28"/>
          <w:szCs w:val="28"/>
        </w:rPr>
        <w:t>СТРОЙПРОЕКТ</w:t>
      </w:r>
      <w:r w:rsidRPr="005B5641">
        <w:rPr>
          <w:color w:val="FF0000"/>
          <w:sz w:val="28"/>
          <w:szCs w:val="28"/>
        </w:rPr>
        <w:t xml:space="preserve">» </w:t>
      </w:r>
      <w:r>
        <w:rPr>
          <w:rFonts w:eastAsia="MS Mincho"/>
          <w:color w:val="FF0000"/>
          <w:sz w:val="28"/>
          <w:szCs w:val="28"/>
        </w:rPr>
        <w:t>Деревянко Ольг</w:t>
      </w:r>
      <w:r w:rsidR="001A3917">
        <w:rPr>
          <w:rFonts w:eastAsia="MS Mincho"/>
          <w:color w:val="FF0000"/>
          <w:sz w:val="28"/>
          <w:szCs w:val="28"/>
        </w:rPr>
        <w:t>у</w:t>
      </w:r>
      <w:r>
        <w:rPr>
          <w:rFonts w:eastAsia="MS Mincho"/>
          <w:color w:val="FF0000"/>
          <w:sz w:val="28"/>
          <w:szCs w:val="28"/>
        </w:rPr>
        <w:t xml:space="preserve"> Михайловн</w:t>
      </w:r>
      <w:r w:rsidR="001A3917">
        <w:rPr>
          <w:rFonts w:eastAsia="MS Mincho"/>
          <w:color w:val="FF0000"/>
          <w:sz w:val="28"/>
          <w:szCs w:val="28"/>
        </w:rPr>
        <w:t>у</w:t>
      </w:r>
      <w:r w:rsidRPr="005B5641" w:rsidR="00F95A36">
        <w:rPr>
          <w:color w:val="FF0000"/>
          <w:sz w:val="28"/>
          <w:szCs w:val="28"/>
        </w:rPr>
        <w:t xml:space="preserve"> </w:t>
      </w:r>
      <w:r w:rsidRPr="005636DB">
        <w:rPr>
          <w:sz w:val="28"/>
          <w:szCs w:val="28"/>
        </w:rPr>
        <w:t>признать виновной в совершении админист</w:t>
      </w:r>
      <w:r w:rsidRPr="005636DB">
        <w:rPr>
          <w:sz w:val="28"/>
          <w:szCs w:val="28"/>
        </w:rPr>
        <w:t>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>городской суд в течение</w:t>
      </w:r>
      <w:r w:rsidRPr="005636DB">
        <w:rPr>
          <w:sz w:val="28"/>
          <w:szCs w:val="28"/>
        </w:rPr>
        <w:t xml:space="preserve">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65B04A30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671561" w:rsidRPr="005636DB" w:rsidP="007A18A2" w14:paraId="0E9275CB" w14:textId="5979936F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sectPr w:rsidSect="00FF2D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2C44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57358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A3917"/>
    <w:rsid w:val="001C5C75"/>
    <w:rsid w:val="002113D8"/>
    <w:rsid w:val="00211BAA"/>
    <w:rsid w:val="00212FA4"/>
    <w:rsid w:val="00227B7E"/>
    <w:rsid w:val="00245D7B"/>
    <w:rsid w:val="002717D0"/>
    <w:rsid w:val="002925F0"/>
    <w:rsid w:val="002D2795"/>
    <w:rsid w:val="002E05A4"/>
    <w:rsid w:val="0036007E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5913"/>
    <w:rsid w:val="005A7A11"/>
    <w:rsid w:val="005B5641"/>
    <w:rsid w:val="005B60F4"/>
    <w:rsid w:val="005B6F88"/>
    <w:rsid w:val="005D2F42"/>
    <w:rsid w:val="005F3401"/>
    <w:rsid w:val="00630153"/>
    <w:rsid w:val="006579E9"/>
    <w:rsid w:val="00671561"/>
    <w:rsid w:val="00673EB2"/>
    <w:rsid w:val="006914C0"/>
    <w:rsid w:val="006C3753"/>
    <w:rsid w:val="006D2F22"/>
    <w:rsid w:val="0070287E"/>
    <w:rsid w:val="007071B6"/>
    <w:rsid w:val="00770889"/>
    <w:rsid w:val="007A18A2"/>
    <w:rsid w:val="007E0276"/>
    <w:rsid w:val="007E1A89"/>
    <w:rsid w:val="008A06A5"/>
    <w:rsid w:val="008D48CC"/>
    <w:rsid w:val="008D644E"/>
    <w:rsid w:val="0092385D"/>
    <w:rsid w:val="00935DCB"/>
    <w:rsid w:val="00964075"/>
    <w:rsid w:val="00971471"/>
    <w:rsid w:val="00993B2D"/>
    <w:rsid w:val="009F69C1"/>
    <w:rsid w:val="009F77EB"/>
    <w:rsid w:val="00A17CF3"/>
    <w:rsid w:val="00A220E2"/>
    <w:rsid w:val="00A84767"/>
    <w:rsid w:val="00AB786B"/>
    <w:rsid w:val="00AD2709"/>
    <w:rsid w:val="00B175C8"/>
    <w:rsid w:val="00B34B2F"/>
    <w:rsid w:val="00B80424"/>
    <w:rsid w:val="00B90225"/>
    <w:rsid w:val="00BA52ED"/>
    <w:rsid w:val="00BA6CB8"/>
    <w:rsid w:val="00BB0152"/>
    <w:rsid w:val="00BD14B4"/>
    <w:rsid w:val="00C16E90"/>
    <w:rsid w:val="00C25543"/>
    <w:rsid w:val="00C4260C"/>
    <w:rsid w:val="00C52D7D"/>
    <w:rsid w:val="00C603B7"/>
    <w:rsid w:val="00C62496"/>
    <w:rsid w:val="00CE0507"/>
    <w:rsid w:val="00CE0F51"/>
    <w:rsid w:val="00D135BA"/>
    <w:rsid w:val="00D358E1"/>
    <w:rsid w:val="00DC2571"/>
    <w:rsid w:val="00DE33D5"/>
    <w:rsid w:val="00E562CA"/>
    <w:rsid w:val="00E93CAD"/>
    <w:rsid w:val="00EA0945"/>
    <w:rsid w:val="00F16020"/>
    <w:rsid w:val="00F443EC"/>
    <w:rsid w:val="00F8738C"/>
    <w:rsid w:val="00F92C44"/>
    <w:rsid w:val="00F95A36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140F53-7DA3-4155-B463-46775542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paragraph" w:styleId="NoSpacing">
    <w:name w:val="No Spacing"/>
    <w:uiPriority w:val="1"/>
    <w:qFormat/>
    <w:rsid w:val="00F9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